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51" w:rsidRPr="00A80ED4" w:rsidRDefault="00A71E51" w:rsidP="00A71E51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A71E51" w:rsidRPr="00A80ED4" w:rsidRDefault="00A71E51" w:rsidP="00A71E51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КЕСОВОГОРСКОГО ОКРУГА</w:t>
      </w:r>
    </w:p>
    <w:p w:rsidR="00A71E51" w:rsidRPr="00A80ED4" w:rsidRDefault="00A71E51" w:rsidP="00A71E51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71E51" w:rsidRPr="00A80ED4" w:rsidTr="002F3FA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1E51" w:rsidRPr="00A80ED4" w:rsidRDefault="008B2B03" w:rsidP="0002327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bookmarkStart w:id="0" w:name="_GoBack"/>
            <w:bookmarkEnd w:id="0"/>
            <w:r w:rsidR="00A71E51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023270">
              <w:rPr>
                <w:rFonts w:eastAsia="Times New Roman"/>
                <w:color w:val="000000"/>
                <w:szCs w:val="28"/>
                <w:lang w:eastAsia="ru-RU"/>
              </w:rPr>
              <w:t>мая</w:t>
            </w:r>
            <w:r w:rsidR="00A71E51">
              <w:rPr>
                <w:rFonts w:eastAsia="Times New Roman"/>
                <w:color w:val="000000"/>
                <w:szCs w:val="28"/>
                <w:lang w:eastAsia="ru-RU"/>
              </w:rPr>
              <w:t xml:space="preserve"> 2026г.</w:t>
            </w:r>
          </w:p>
        </w:tc>
        <w:tc>
          <w:tcPr>
            <w:tcW w:w="3105" w:type="dxa"/>
            <w:vAlign w:val="bottom"/>
          </w:tcPr>
          <w:p w:rsidR="00A71E51" w:rsidRPr="00A80ED4" w:rsidRDefault="00A71E51" w:rsidP="002F3FA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1E51" w:rsidRPr="00A80ED4" w:rsidRDefault="00023270" w:rsidP="007E3655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A71E51">
              <w:rPr>
                <w:rFonts w:eastAsia="Times New Roman"/>
                <w:color w:val="000000"/>
                <w:szCs w:val="28"/>
                <w:lang w:eastAsia="ru-RU"/>
              </w:rPr>
              <w:t>/</w:t>
            </w:r>
            <w:r w:rsidR="007E3655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  <w:r w:rsidR="00A71E51">
              <w:rPr>
                <w:rFonts w:eastAsia="Times New Roman"/>
                <w:color w:val="000000"/>
                <w:szCs w:val="28"/>
                <w:lang w:eastAsia="ru-RU"/>
              </w:rPr>
              <w:t>-5</w:t>
            </w:r>
          </w:p>
        </w:tc>
      </w:tr>
      <w:tr w:rsidR="00A71E51" w:rsidRPr="00A80ED4" w:rsidTr="002F3FA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 Кесова Гора</w:t>
            </w:r>
          </w:p>
        </w:tc>
        <w:tc>
          <w:tcPr>
            <w:tcW w:w="3105" w:type="dxa"/>
            <w:gridSpan w:val="2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1E51" w:rsidRDefault="00A71E51" w:rsidP="00023270">
      <w:pPr>
        <w:pStyle w:val="14-15"/>
        <w:tabs>
          <w:tab w:val="left" w:pos="1134"/>
        </w:tabs>
        <w:spacing w:line="240" w:lineRule="auto"/>
        <w:ind w:left="227" w:firstLine="0"/>
        <w:jc w:val="center"/>
        <w:rPr>
          <w:b/>
          <w:szCs w:val="28"/>
        </w:rPr>
      </w:pPr>
      <w:r w:rsidRPr="00755239">
        <w:rPr>
          <w:b/>
          <w:szCs w:val="28"/>
        </w:rPr>
        <w:t>О</w:t>
      </w:r>
      <w:r w:rsidR="00023270">
        <w:rPr>
          <w:b/>
          <w:szCs w:val="28"/>
        </w:rPr>
        <w:t xml:space="preserve"> </w:t>
      </w:r>
      <w:r w:rsidR="007E3655">
        <w:rPr>
          <w:b/>
          <w:szCs w:val="28"/>
        </w:rPr>
        <w:t>Рабочей группе</w:t>
      </w:r>
      <w:r w:rsidR="00EC4F0E">
        <w:rPr>
          <w:b/>
          <w:szCs w:val="28"/>
        </w:rPr>
        <w:t xml:space="preserve"> территориальной избирательной комиссии Кесовогорского </w:t>
      </w:r>
      <w:r w:rsidR="007E3655">
        <w:rPr>
          <w:b/>
          <w:szCs w:val="28"/>
        </w:rPr>
        <w:t>округа по информационным спорам и иным вопросам информационного обеспечения выборов</w:t>
      </w:r>
    </w:p>
    <w:p w:rsidR="00023270" w:rsidRDefault="00023270" w:rsidP="00023270">
      <w:pPr>
        <w:pStyle w:val="14-15"/>
        <w:tabs>
          <w:tab w:val="left" w:pos="1134"/>
        </w:tabs>
        <w:spacing w:line="240" w:lineRule="auto"/>
        <w:ind w:left="227" w:firstLine="0"/>
        <w:jc w:val="center"/>
        <w:rPr>
          <w:b/>
          <w:szCs w:val="28"/>
        </w:rPr>
      </w:pPr>
    </w:p>
    <w:p w:rsidR="00023270" w:rsidRDefault="00023270" w:rsidP="00023270">
      <w:pPr>
        <w:pStyle w:val="14-15"/>
        <w:tabs>
          <w:tab w:val="left" w:pos="1134"/>
        </w:tabs>
        <w:ind w:left="227" w:firstLine="0"/>
        <w:rPr>
          <w:szCs w:val="28"/>
        </w:rPr>
      </w:pPr>
      <w:r w:rsidRPr="00023270">
        <w:rPr>
          <w:szCs w:val="28"/>
        </w:rPr>
        <w:tab/>
      </w:r>
      <w:proofErr w:type="gramStart"/>
      <w:r w:rsidR="00EC4F0E">
        <w:rPr>
          <w:szCs w:val="28"/>
        </w:rPr>
        <w:t xml:space="preserve">В </w:t>
      </w:r>
      <w:r w:rsidR="007E3655">
        <w:rPr>
          <w:szCs w:val="28"/>
        </w:rPr>
        <w:t xml:space="preserve">целях реализации полномочий территориальной избирательной комиссии Кесовогорского округа по контролю за соблюдением участниками избирательного процесса порядка и правил информирования избирателей, проведения предвыборной агитации  при проведении выборов различного уровня на территории Кесовогорского округа, в </w:t>
      </w:r>
      <w:r w:rsidR="00EC4F0E">
        <w:rPr>
          <w:szCs w:val="28"/>
        </w:rPr>
        <w:t xml:space="preserve">соответствии </w:t>
      </w:r>
      <w:r w:rsidR="007E3655">
        <w:rPr>
          <w:szCs w:val="28"/>
        </w:rPr>
        <w:t>с пунктом 9</w:t>
      </w:r>
      <w:r w:rsidR="00EC4F0E">
        <w:rPr>
          <w:szCs w:val="28"/>
        </w:rPr>
        <w:t xml:space="preserve"> </w:t>
      </w:r>
      <w:r w:rsidRPr="00023270">
        <w:rPr>
          <w:szCs w:val="28"/>
        </w:rPr>
        <w:t>стать</w:t>
      </w:r>
      <w:r w:rsidR="007E3655">
        <w:rPr>
          <w:szCs w:val="28"/>
        </w:rPr>
        <w:t>и</w:t>
      </w:r>
      <w:r w:rsidRPr="00023270">
        <w:rPr>
          <w:szCs w:val="28"/>
        </w:rPr>
        <w:t xml:space="preserve"> </w:t>
      </w:r>
      <w:r w:rsidR="007E3655">
        <w:rPr>
          <w:szCs w:val="28"/>
        </w:rPr>
        <w:t>2</w:t>
      </w:r>
      <w:r w:rsidR="00EC4F0E">
        <w:rPr>
          <w:szCs w:val="28"/>
        </w:rPr>
        <w:t>6</w:t>
      </w:r>
      <w:r w:rsidRPr="00023270">
        <w:rPr>
          <w:szCs w:val="28"/>
        </w:rPr>
        <w:t xml:space="preserve"> Федерального закона от 12.06.2002 №67-ФЗ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 </w:t>
      </w:r>
      <w:r w:rsidR="007E3655">
        <w:rPr>
          <w:szCs w:val="28"/>
        </w:rPr>
        <w:t>пунктом</w:t>
      </w:r>
      <w:proofErr w:type="gramEnd"/>
      <w:r w:rsidR="007E3655">
        <w:rPr>
          <w:szCs w:val="28"/>
        </w:rPr>
        <w:t xml:space="preserve"> 9</w:t>
      </w:r>
      <w:r>
        <w:rPr>
          <w:szCs w:val="28"/>
        </w:rPr>
        <w:t>стать</w:t>
      </w:r>
      <w:r w:rsidR="007E3655">
        <w:rPr>
          <w:szCs w:val="28"/>
        </w:rPr>
        <w:t>и</w:t>
      </w:r>
      <w:r>
        <w:rPr>
          <w:szCs w:val="28"/>
        </w:rPr>
        <w:t xml:space="preserve"> </w:t>
      </w:r>
      <w:r w:rsidR="007E3655">
        <w:rPr>
          <w:szCs w:val="28"/>
        </w:rPr>
        <w:t>22</w:t>
      </w:r>
      <w:r>
        <w:rPr>
          <w:szCs w:val="28"/>
        </w:rPr>
        <w:t xml:space="preserve"> Избирательного кодекса Тверской области от 07.04.2003 № 20-ЗО</w:t>
      </w:r>
      <w:r w:rsidR="0086330F">
        <w:rPr>
          <w:szCs w:val="28"/>
        </w:rPr>
        <w:t>,</w:t>
      </w:r>
      <w:r>
        <w:rPr>
          <w:szCs w:val="28"/>
        </w:rPr>
        <w:t xml:space="preserve"> территориальная избирательная комиссия Кесовогорского округа </w:t>
      </w:r>
      <w:r w:rsidRPr="00023270">
        <w:rPr>
          <w:b/>
          <w:szCs w:val="28"/>
        </w:rPr>
        <w:t>постановляет</w:t>
      </w:r>
      <w:r>
        <w:rPr>
          <w:b/>
          <w:szCs w:val="28"/>
        </w:rPr>
        <w:t>:</w:t>
      </w:r>
    </w:p>
    <w:p w:rsidR="005B520D" w:rsidRDefault="007E3655" w:rsidP="00EC4F0E">
      <w:pPr>
        <w:pStyle w:val="14-15"/>
        <w:numPr>
          <w:ilvl w:val="0"/>
          <w:numId w:val="4"/>
        </w:numPr>
        <w:tabs>
          <w:tab w:val="left" w:pos="284"/>
        </w:tabs>
        <w:ind w:left="284" w:firstLine="850"/>
      </w:pPr>
      <w:r>
        <w:t>Создать Рабочую группу территориальной избирательной комиссии Кесовогорского округа по информационным спорам и иным вопросам информационного обеспечения выборов в следующем составе:</w:t>
      </w:r>
    </w:p>
    <w:p w:rsidR="007E3655" w:rsidRDefault="007E3655" w:rsidP="007E3655">
      <w:pPr>
        <w:pStyle w:val="14-15"/>
        <w:tabs>
          <w:tab w:val="left" w:pos="284"/>
        </w:tabs>
        <w:ind w:left="284" w:firstLine="850"/>
      </w:pPr>
      <w:r>
        <w:t>Хомутова Н.В. – заместитель председателя территориальной избирательной комиссии Кесовогорского округа – руководитель Рабочей группы;</w:t>
      </w:r>
    </w:p>
    <w:p w:rsidR="007E3655" w:rsidRDefault="007E3655" w:rsidP="007E3655">
      <w:pPr>
        <w:pStyle w:val="14-15"/>
        <w:tabs>
          <w:tab w:val="left" w:pos="284"/>
        </w:tabs>
        <w:ind w:left="284" w:firstLine="850"/>
      </w:pPr>
      <w:r>
        <w:t>Формин В.В. – член территориальной избирательной комиссии Кесовогорского округа – заместитель руководителя рабочей группы;</w:t>
      </w:r>
    </w:p>
    <w:p w:rsidR="007E3655" w:rsidRDefault="007E3655" w:rsidP="007E3655">
      <w:pPr>
        <w:pStyle w:val="14-15"/>
        <w:tabs>
          <w:tab w:val="left" w:pos="284"/>
        </w:tabs>
        <w:ind w:left="284" w:firstLine="850"/>
      </w:pPr>
      <w:r>
        <w:t>Суслова М.Б. член территориальной избирательной комиссии Кесовогорского округа – секретарь рабочей группы</w:t>
      </w:r>
      <w:proofErr w:type="gramStart"/>
      <w:r>
        <w:t>4</w:t>
      </w:r>
      <w:proofErr w:type="gramEnd"/>
    </w:p>
    <w:p w:rsidR="007E3655" w:rsidRDefault="007E3655" w:rsidP="007E3655">
      <w:pPr>
        <w:pStyle w:val="14-15"/>
        <w:tabs>
          <w:tab w:val="left" w:pos="284"/>
        </w:tabs>
        <w:ind w:left="284" w:firstLine="850"/>
      </w:pPr>
      <w:r>
        <w:t xml:space="preserve">2. Утвердить положение о рабочей группе территориальной избирательной комиссии Кесовогорского округа по информационным </w:t>
      </w:r>
      <w:r>
        <w:lastRenderedPageBreak/>
        <w:t>спорам и иным вопросам информационного обеспечения выборов (прилагается).</w:t>
      </w:r>
    </w:p>
    <w:p w:rsidR="00023270" w:rsidRDefault="00023270" w:rsidP="00023270">
      <w:pPr>
        <w:pStyle w:val="14-15"/>
        <w:numPr>
          <w:ilvl w:val="0"/>
          <w:numId w:val="4"/>
        </w:numPr>
        <w:tabs>
          <w:tab w:val="left" w:pos="284"/>
        </w:tabs>
        <w:ind w:left="284" w:firstLine="850"/>
      </w:pPr>
      <w:proofErr w:type="gramStart"/>
      <w:r>
        <w:t>Разместить</w:t>
      </w:r>
      <w:proofErr w:type="gramEnd"/>
      <w:r>
        <w:t xml:space="preserve"> настоящее постановление на сайте территориальной избирательной комиссии Кесовогорского округа в информационно-коммуникационной сети Интернет.</w:t>
      </w:r>
    </w:p>
    <w:p w:rsidR="00023270" w:rsidRPr="00023270" w:rsidRDefault="00023270" w:rsidP="00023270">
      <w:pPr>
        <w:pStyle w:val="14-15"/>
        <w:tabs>
          <w:tab w:val="left" w:pos="284"/>
        </w:tabs>
        <w:ind w:left="1134"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A71E51" w:rsidRPr="00A80ED4" w:rsidTr="002F3FAA">
        <w:tc>
          <w:tcPr>
            <w:tcW w:w="4219" w:type="dxa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A71E51" w:rsidRPr="00986E9A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В.Г. Тарасов</w:t>
            </w:r>
          </w:p>
        </w:tc>
      </w:tr>
      <w:tr w:rsidR="00A71E51" w:rsidRPr="00A80ED4" w:rsidTr="002F3FAA">
        <w:tc>
          <w:tcPr>
            <w:tcW w:w="4219" w:type="dxa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A71E51" w:rsidRPr="00A80ED4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1E51" w:rsidRPr="00A80ED4" w:rsidTr="002F3FAA">
        <w:tc>
          <w:tcPr>
            <w:tcW w:w="4219" w:type="dxa"/>
          </w:tcPr>
          <w:p w:rsidR="00A71E51" w:rsidRDefault="00A71E51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A71E51" w:rsidRPr="00A80ED4" w:rsidRDefault="00A71E51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FF0000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A71E51" w:rsidRPr="00986E9A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  <w:t>Н.В. Никулина</w:t>
            </w:r>
          </w:p>
        </w:tc>
      </w:tr>
      <w:tr w:rsidR="00A71E51" w:rsidRPr="00A80ED4" w:rsidTr="002F3FAA">
        <w:tc>
          <w:tcPr>
            <w:tcW w:w="4219" w:type="dxa"/>
          </w:tcPr>
          <w:p w:rsidR="00A71E51" w:rsidRPr="00AF76CA" w:rsidRDefault="00A71E51" w:rsidP="002F3FA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A71E51" w:rsidRPr="00A80ED4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A71E51" w:rsidRDefault="00A71E51" w:rsidP="00A71E51">
      <w:pPr>
        <w:jc w:val="both"/>
      </w:pPr>
    </w:p>
    <w:p w:rsidR="00327D7A" w:rsidRDefault="00327D7A" w:rsidP="00327D7A">
      <w:pPr>
        <w:ind w:firstLine="567"/>
        <w:jc w:val="right"/>
        <w:rPr>
          <w:i/>
          <w:sz w:val="22"/>
        </w:rPr>
      </w:pPr>
    </w:p>
    <w:p w:rsidR="000C5F8F" w:rsidRPr="00327D7A" w:rsidRDefault="000C5F8F" w:rsidP="00327D7A"/>
    <w:sectPr w:rsidR="000C5F8F" w:rsidRPr="00327D7A" w:rsidSect="000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F9129C6"/>
    <w:multiLevelType w:val="hybridMultilevel"/>
    <w:tmpl w:val="8230F744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B80"/>
    <w:rsid w:val="00023270"/>
    <w:rsid w:val="000C5F8F"/>
    <w:rsid w:val="00196D4C"/>
    <w:rsid w:val="001C41A9"/>
    <w:rsid w:val="001D36E2"/>
    <w:rsid w:val="00206C29"/>
    <w:rsid w:val="002606DA"/>
    <w:rsid w:val="002D0561"/>
    <w:rsid w:val="00327D7A"/>
    <w:rsid w:val="004D5E67"/>
    <w:rsid w:val="0053640F"/>
    <w:rsid w:val="0059791C"/>
    <w:rsid w:val="005B520D"/>
    <w:rsid w:val="00661366"/>
    <w:rsid w:val="007E3655"/>
    <w:rsid w:val="00830649"/>
    <w:rsid w:val="0086330F"/>
    <w:rsid w:val="008B2B03"/>
    <w:rsid w:val="009D56D2"/>
    <w:rsid w:val="00A37863"/>
    <w:rsid w:val="00A71E51"/>
    <w:rsid w:val="00C91B17"/>
    <w:rsid w:val="00CD1D01"/>
    <w:rsid w:val="00D956D3"/>
    <w:rsid w:val="00EC4F0E"/>
    <w:rsid w:val="00F3526D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80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3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3B8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1D36E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27D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27D7A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ТИК</cp:lastModifiedBy>
  <cp:revision>4</cp:revision>
  <dcterms:created xsi:type="dcterms:W3CDTF">2026-04-28T11:26:00Z</dcterms:created>
  <dcterms:modified xsi:type="dcterms:W3CDTF">2026-05-20T06:40:00Z</dcterms:modified>
</cp:coreProperties>
</file>