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DA1CB7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DA1CB7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июня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3B0FA3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B8652B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3B0FA3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A5068" w:rsidRDefault="00AA5068" w:rsidP="00AA5068">
      <w:pPr>
        <w:spacing w:before="360" w:after="360"/>
        <w:jc w:val="center"/>
        <w:rPr>
          <w:b/>
          <w:szCs w:val="28"/>
        </w:rPr>
      </w:pPr>
      <w:r>
        <w:rPr>
          <w:b/>
          <w:szCs w:val="28"/>
        </w:rPr>
        <w:t>Об освобождении от обязанностей члена участковой избирательной комиссии избирательного участка №33</w:t>
      </w:r>
      <w:r w:rsidR="003B0FA3">
        <w:rPr>
          <w:b/>
          <w:szCs w:val="28"/>
        </w:rPr>
        <w:t>8</w:t>
      </w:r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Кесовогорского</w:t>
      </w:r>
      <w:proofErr w:type="spellEnd"/>
      <w:r>
        <w:rPr>
          <w:b/>
          <w:szCs w:val="28"/>
        </w:rPr>
        <w:t xml:space="preserve"> </w:t>
      </w:r>
      <w:r w:rsidR="000E7718">
        <w:rPr>
          <w:b/>
          <w:szCs w:val="28"/>
        </w:rPr>
        <w:t>округа</w:t>
      </w:r>
      <w:r>
        <w:rPr>
          <w:b/>
          <w:szCs w:val="28"/>
        </w:rPr>
        <w:t xml:space="preserve"> Тверской области срока полномочий 2023-2028 </w:t>
      </w:r>
      <w:proofErr w:type="spellStart"/>
      <w:r>
        <w:rPr>
          <w:b/>
          <w:szCs w:val="28"/>
        </w:rPr>
        <w:t>г.г</w:t>
      </w:r>
      <w:proofErr w:type="spellEnd"/>
      <w:r>
        <w:rPr>
          <w:b/>
          <w:szCs w:val="28"/>
        </w:rPr>
        <w:t>. с правом решающего голоса</w:t>
      </w:r>
      <w:r w:rsidR="000E7718">
        <w:rPr>
          <w:b/>
          <w:szCs w:val="28"/>
        </w:rPr>
        <w:t xml:space="preserve"> </w:t>
      </w:r>
      <w:r w:rsidR="003B0FA3">
        <w:rPr>
          <w:b/>
          <w:szCs w:val="28"/>
        </w:rPr>
        <w:t>Дмитриева Вячеслава Владимировича</w:t>
      </w:r>
      <w:r>
        <w:rPr>
          <w:b/>
          <w:szCs w:val="28"/>
        </w:rPr>
        <w:t xml:space="preserve"> </w:t>
      </w:r>
    </w:p>
    <w:p w:rsidR="00AA5068" w:rsidRPr="00C62E5F" w:rsidRDefault="00AA5068" w:rsidP="00AA5068">
      <w:pPr>
        <w:spacing w:before="360" w:line="360" w:lineRule="auto"/>
        <w:ind w:firstLine="851"/>
        <w:jc w:val="both"/>
        <w:rPr>
          <w:szCs w:val="28"/>
        </w:rPr>
      </w:pPr>
      <w:proofErr w:type="gramStart"/>
      <w:r>
        <w:rPr>
          <w:szCs w:val="28"/>
        </w:rPr>
        <w:t xml:space="preserve">В связи письменным заявлением </w:t>
      </w:r>
      <w:r w:rsidR="003B0FA3">
        <w:rPr>
          <w:szCs w:val="28"/>
        </w:rPr>
        <w:t>Дмитриева Вячеслава Владимировича</w:t>
      </w:r>
      <w:r>
        <w:rPr>
          <w:szCs w:val="28"/>
        </w:rPr>
        <w:t xml:space="preserve"> о сложении полномочий члена участковой избирательной комиссии избирательного участка №3</w:t>
      </w:r>
      <w:r w:rsidR="00B35221">
        <w:rPr>
          <w:szCs w:val="28"/>
        </w:rPr>
        <w:t>3</w:t>
      </w:r>
      <w:r w:rsidR="003B0FA3">
        <w:rPr>
          <w:szCs w:val="28"/>
        </w:rPr>
        <w:t>8</w:t>
      </w:r>
      <w:r>
        <w:rPr>
          <w:szCs w:val="28"/>
        </w:rPr>
        <w:t xml:space="preserve">, поданному в территориальную избирательную комиссию </w:t>
      </w:r>
      <w:proofErr w:type="spellStart"/>
      <w:r>
        <w:rPr>
          <w:szCs w:val="28"/>
        </w:rPr>
        <w:t>Кесовогорского</w:t>
      </w:r>
      <w:proofErr w:type="spellEnd"/>
      <w:r>
        <w:rPr>
          <w:szCs w:val="28"/>
        </w:rPr>
        <w:t xml:space="preserve"> </w:t>
      </w:r>
      <w:r w:rsidR="000E7718">
        <w:rPr>
          <w:szCs w:val="28"/>
        </w:rPr>
        <w:t>округа</w:t>
      </w:r>
      <w:r>
        <w:rPr>
          <w:szCs w:val="28"/>
        </w:rPr>
        <w:t xml:space="preserve"> </w:t>
      </w:r>
      <w:r w:rsidR="00DA1CB7">
        <w:rPr>
          <w:szCs w:val="28"/>
        </w:rPr>
        <w:t>1</w:t>
      </w:r>
      <w:r w:rsidR="004A1486">
        <w:rPr>
          <w:szCs w:val="28"/>
        </w:rPr>
        <w:t>5</w:t>
      </w:r>
      <w:r>
        <w:rPr>
          <w:szCs w:val="28"/>
        </w:rPr>
        <w:t xml:space="preserve"> </w:t>
      </w:r>
      <w:r w:rsidR="000E7718">
        <w:rPr>
          <w:szCs w:val="28"/>
        </w:rPr>
        <w:t>июня</w:t>
      </w:r>
      <w:r>
        <w:rPr>
          <w:szCs w:val="28"/>
        </w:rPr>
        <w:t xml:space="preserve"> 202</w:t>
      </w:r>
      <w:r w:rsidR="000E7718">
        <w:rPr>
          <w:szCs w:val="28"/>
        </w:rPr>
        <w:t>6</w:t>
      </w:r>
      <w:r>
        <w:rPr>
          <w:szCs w:val="28"/>
        </w:rPr>
        <w:t xml:space="preserve"> года, на основании подпункта «а» пункта 6 статьи 29 Федерал</w:t>
      </w:r>
      <w:bookmarkStart w:id="0" w:name="_GoBack"/>
      <w:bookmarkEnd w:id="0"/>
      <w:r>
        <w:rPr>
          <w:szCs w:val="28"/>
        </w:rPr>
        <w:t>ьного закона от 12.06.2002 №67-ФЗ «Об основных гарантиях избирательных прав и права на участие в референдуме граждан Российской Федерации» (далее – Федеральный закон от 12.06.2002</w:t>
      </w:r>
      <w:proofErr w:type="gramEnd"/>
      <w:r>
        <w:rPr>
          <w:szCs w:val="28"/>
        </w:rPr>
        <w:t xml:space="preserve">г. №67-ФЗ), подпункта «а» пункта 6 статьи 25 Избирательного кодекса Тверской области от 07.04.2003 №20-ЗО (далее – Избирательный кодекс), </w:t>
      </w:r>
      <w:r w:rsidR="000E7718">
        <w:rPr>
          <w:szCs w:val="28"/>
        </w:rPr>
        <w:t>т</w:t>
      </w:r>
      <w:r>
        <w:t>ерриториальная избират</w:t>
      </w:r>
      <w:r w:rsidR="000E7718">
        <w:t xml:space="preserve">ельная комиссия </w:t>
      </w:r>
      <w:proofErr w:type="spellStart"/>
      <w:r w:rsidR="000E7718">
        <w:t>Кесовогорского</w:t>
      </w:r>
      <w:proofErr w:type="spellEnd"/>
      <w:r w:rsidR="000E7718">
        <w:t xml:space="preserve"> округа</w:t>
      </w:r>
      <w:r>
        <w:t xml:space="preserve"> </w:t>
      </w:r>
      <w:r w:rsidRPr="00C62E5F">
        <w:rPr>
          <w:b/>
          <w:spacing w:val="40"/>
          <w:szCs w:val="28"/>
        </w:rPr>
        <w:t>постановляет</w:t>
      </w:r>
      <w:r w:rsidRPr="00C62E5F">
        <w:rPr>
          <w:b/>
          <w:szCs w:val="28"/>
        </w:rPr>
        <w:t>: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Освободить </w:t>
      </w:r>
      <w:r w:rsidR="003B0FA3">
        <w:rPr>
          <w:sz w:val="28"/>
        </w:rPr>
        <w:t>Дмитриева Вячеслава Владимировича</w:t>
      </w:r>
      <w:r>
        <w:rPr>
          <w:sz w:val="28"/>
        </w:rPr>
        <w:t xml:space="preserve"> от обязанностей члена участковой избирательной комиссии избирательного участка № 3</w:t>
      </w:r>
      <w:r w:rsidR="000E7718">
        <w:rPr>
          <w:sz w:val="28"/>
        </w:rPr>
        <w:t>3</w:t>
      </w:r>
      <w:r w:rsidR="003B0FA3">
        <w:rPr>
          <w:sz w:val="28"/>
        </w:rPr>
        <w:t>8</w:t>
      </w:r>
      <w:r>
        <w:rPr>
          <w:sz w:val="28"/>
        </w:rPr>
        <w:t xml:space="preserve">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 срока полномочий 20</w:t>
      </w:r>
      <w:r w:rsidR="000E7718">
        <w:rPr>
          <w:sz w:val="28"/>
        </w:rPr>
        <w:t>23</w:t>
      </w:r>
      <w:r>
        <w:rPr>
          <w:sz w:val="28"/>
        </w:rPr>
        <w:t>-202</w:t>
      </w:r>
      <w:r w:rsidR="000E7718">
        <w:rPr>
          <w:sz w:val="28"/>
        </w:rPr>
        <w:t>8</w:t>
      </w:r>
      <w:r>
        <w:rPr>
          <w:sz w:val="28"/>
        </w:rPr>
        <w:t xml:space="preserve"> годов с правом решающего голоса.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>Направить настоящее постановление в участковую избирательную комиссию избирательного участка № 3</w:t>
      </w:r>
      <w:r w:rsidR="000E7718">
        <w:rPr>
          <w:sz w:val="28"/>
        </w:rPr>
        <w:t>3</w:t>
      </w:r>
      <w:r w:rsidR="003B0FA3">
        <w:rPr>
          <w:sz w:val="28"/>
        </w:rPr>
        <w:t>8</w:t>
      </w:r>
      <w:r>
        <w:rPr>
          <w:sz w:val="28"/>
        </w:rPr>
        <w:t xml:space="preserve">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Разместить</w:t>
      </w:r>
      <w:proofErr w:type="gramEnd"/>
      <w:r>
        <w:rPr>
          <w:sz w:val="28"/>
        </w:rPr>
        <w:t xml:space="preserve"> настоящее постановление на официальном сайте территориальной избирательной комиссии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в информационно-коммуникационной сети «Интернет»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F76CA">
              <w:rPr>
                <w:rFonts w:eastAsia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7718"/>
    <w:rsid w:val="00155AC5"/>
    <w:rsid w:val="00196D4C"/>
    <w:rsid w:val="001C253D"/>
    <w:rsid w:val="001C41A9"/>
    <w:rsid w:val="001D36E2"/>
    <w:rsid w:val="00206C29"/>
    <w:rsid w:val="00213E91"/>
    <w:rsid w:val="002606DA"/>
    <w:rsid w:val="002D0561"/>
    <w:rsid w:val="00327D7A"/>
    <w:rsid w:val="003B0FA3"/>
    <w:rsid w:val="004A1486"/>
    <w:rsid w:val="004D5E67"/>
    <w:rsid w:val="0053640F"/>
    <w:rsid w:val="00564DB4"/>
    <w:rsid w:val="0059791C"/>
    <w:rsid w:val="005B520D"/>
    <w:rsid w:val="00661366"/>
    <w:rsid w:val="007B5F2B"/>
    <w:rsid w:val="007E3655"/>
    <w:rsid w:val="00830649"/>
    <w:rsid w:val="0086330F"/>
    <w:rsid w:val="008D5440"/>
    <w:rsid w:val="0095634F"/>
    <w:rsid w:val="009B212C"/>
    <w:rsid w:val="009D56D2"/>
    <w:rsid w:val="00A37863"/>
    <w:rsid w:val="00A71E51"/>
    <w:rsid w:val="00AA5068"/>
    <w:rsid w:val="00B35221"/>
    <w:rsid w:val="00B514B4"/>
    <w:rsid w:val="00B8652B"/>
    <w:rsid w:val="00C91B17"/>
    <w:rsid w:val="00CD1D01"/>
    <w:rsid w:val="00D956D3"/>
    <w:rsid w:val="00DA1CB7"/>
    <w:rsid w:val="00EC4F0E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6</cp:revision>
  <cp:lastPrinted>2026-06-18T12:38:00Z</cp:lastPrinted>
  <dcterms:created xsi:type="dcterms:W3CDTF">2026-06-03T13:04:00Z</dcterms:created>
  <dcterms:modified xsi:type="dcterms:W3CDTF">2026-06-18T12:38:00Z</dcterms:modified>
</cp:coreProperties>
</file>