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504D80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 w:rsidR="00504D80">
              <w:rPr>
                <w:rFonts w:eastAsia="Times New Roman"/>
                <w:color w:val="000000"/>
                <w:szCs w:val="28"/>
                <w:lang w:eastAsia="ru-RU"/>
              </w:rPr>
              <w:t>8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июня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AA5068" w:rsidP="00AA5068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B8652B"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E3655" w:rsidRDefault="007E3655" w:rsidP="007E3655">
      <w:pPr>
        <w:pStyle w:val="14-15"/>
        <w:tabs>
          <w:tab w:val="left" w:pos="284"/>
        </w:tabs>
        <w:ind w:left="284" w:firstLine="850"/>
      </w:pPr>
    </w:p>
    <w:p w:rsidR="00AA5068" w:rsidRDefault="00AA5068" w:rsidP="00AA5068">
      <w:pPr>
        <w:spacing w:before="360" w:after="360"/>
        <w:jc w:val="center"/>
        <w:rPr>
          <w:b/>
          <w:szCs w:val="28"/>
        </w:rPr>
      </w:pPr>
      <w:r>
        <w:rPr>
          <w:b/>
          <w:szCs w:val="28"/>
        </w:rPr>
        <w:t xml:space="preserve">Об освобождении от обязанностей члена участковой избирательной комиссии избирательного участка №334 </w:t>
      </w:r>
      <w:proofErr w:type="spellStart"/>
      <w:r>
        <w:rPr>
          <w:b/>
          <w:szCs w:val="28"/>
        </w:rPr>
        <w:t>Кесовогорского</w:t>
      </w:r>
      <w:proofErr w:type="spellEnd"/>
      <w:r>
        <w:rPr>
          <w:b/>
          <w:szCs w:val="28"/>
        </w:rPr>
        <w:t xml:space="preserve"> </w:t>
      </w:r>
      <w:r w:rsidR="000E7718">
        <w:rPr>
          <w:b/>
          <w:szCs w:val="28"/>
        </w:rPr>
        <w:t>округа</w:t>
      </w:r>
      <w:r>
        <w:rPr>
          <w:b/>
          <w:szCs w:val="28"/>
        </w:rPr>
        <w:t xml:space="preserve"> Тверской области срока полномочий 2023-2028 </w:t>
      </w:r>
      <w:proofErr w:type="spellStart"/>
      <w:r>
        <w:rPr>
          <w:b/>
          <w:szCs w:val="28"/>
        </w:rPr>
        <w:t>г.г</w:t>
      </w:r>
      <w:proofErr w:type="spellEnd"/>
      <w:r>
        <w:rPr>
          <w:b/>
          <w:szCs w:val="28"/>
        </w:rPr>
        <w:t>. с правом решающего голоса</w:t>
      </w:r>
      <w:r w:rsidR="000E7718">
        <w:rPr>
          <w:b/>
          <w:szCs w:val="28"/>
        </w:rPr>
        <w:t xml:space="preserve"> Тюриной Ольги Александровны</w:t>
      </w:r>
      <w:r>
        <w:rPr>
          <w:b/>
          <w:szCs w:val="28"/>
        </w:rPr>
        <w:t xml:space="preserve"> </w:t>
      </w:r>
    </w:p>
    <w:p w:rsidR="00AA5068" w:rsidRPr="00C62E5F" w:rsidRDefault="00AA5068" w:rsidP="00AA5068">
      <w:pPr>
        <w:spacing w:before="360" w:line="360" w:lineRule="auto"/>
        <w:ind w:firstLine="851"/>
        <w:jc w:val="both"/>
        <w:rPr>
          <w:szCs w:val="28"/>
        </w:rPr>
      </w:pPr>
      <w:proofErr w:type="gramStart"/>
      <w:r>
        <w:rPr>
          <w:szCs w:val="28"/>
        </w:rPr>
        <w:t xml:space="preserve">В связи письменным заявлением </w:t>
      </w:r>
      <w:r w:rsidR="000E7718">
        <w:rPr>
          <w:szCs w:val="28"/>
        </w:rPr>
        <w:t>Тюриной Ольги Александровны</w:t>
      </w:r>
      <w:r>
        <w:rPr>
          <w:szCs w:val="28"/>
        </w:rPr>
        <w:t xml:space="preserve"> о сложении полномочий члена участковой избирательной комиссии избирательного участка №3</w:t>
      </w:r>
      <w:r w:rsidR="00B35221">
        <w:rPr>
          <w:szCs w:val="28"/>
        </w:rPr>
        <w:t>34</w:t>
      </w:r>
      <w:r>
        <w:rPr>
          <w:szCs w:val="28"/>
        </w:rPr>
        <w:t xml:space="preserve">, поданному в территориальную избирательную комиссию </w:t>
      </w:r>
      <w:proofErr w:type="spellStart"/>
      <w:r>
        <w:rPr>
          <w:szCs w:val="28"/>
        </w:rPr>
        <w:t>Кесовогорского</w:t>
      </w:r>
      <w:proofErr w:type="spellEnd"/>
      <w:r>
        <w:rPr>
          <w:szCs w:val="28"/>
        </w:rPr>
        <w:t xml:space="preserve"> </w:t>
      </w:r>
      <w:r w:rsidR="000E7718">
        <w:rPr>
          <w:szCs w:val="28"/>
        </w:rPr>
        <w:t>округа</w:t>
      </w:r>
      <w:r>
        <w:rPr>
          <w:szCs w:val="28"/>
        </w:rPr>
        <w:t xml:space="preserve"> </w:t>
      </w:r>
      <w:r w:rsidR="00504D80">
        <w:rPr>
          <w:szCs w:val="28"/>
        </w:rPr>
        <w:t>10</w:t>
      </w:r>
      <w:r>
        <w:rPr>
          <w:szCs w:val="28"/>
        </w:rPr>
        <w:t xml:space="preserve"> </w:t>
      </w:r>
      <w:r w:rsidR="000E7718">
        <w:rPr>
          <w:szCs w:val="28"/>
        </w:rPr>
        <w:t>июня</w:t>
      </w:r>
      <w:r>
        <w:rPr>
          <w:szCs w:val="28"/>
        </w:rPr>
        <w:t xml:space="preserve"> 202</w:t>
      </w:r>
      <w:r w:rsidR="000E7718">
        <w:rPr>
          <w:szCs w:val="28"/>
        </w:rPr>
        <w:t>6</w:t>
      </w:r>
      <w:r>
        <w:rPr>
          <w:szCs w:val="28"/>
        </w:rPr>
        <w:t xml:space="preserve"> года, на основании подпункта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 (далее – Федеральный закон от 12.06.2002</w:t>
      </w:r>
      <w:proofErr w:type="gramEnd"/>
      <w:r>
        <w:rPr>
          <w:szCs w:val="28"/>
        </w:rPr>
        <w:t>г. №67-ФЗ), под</w:t>
      </w:r>
      <w:bookmarkStart w:id="0" w:name="_GoBack"/>
      <w:bookmarkEnd w:id="0"/>
      <w:r>
        <w:rPr>
          <w:szCs w:val="28"/>
        </w:rPr>
        <w:t xml:space="preserve">пункта «а» пункта 6 статьи 25 Избирательного кодекса Тверской области от 07.04.2003 №20-ЗО (далее – Избирательный кодекс), </w:t>
      </w:r>
      <w:r w:rsidR="000E7718">
        <w:rPr>
          <w:szCs w:val="28"/>
        </w:rPr>
        <w:t>т</w:t>
      </w:r>
      <w:r>
        <w:t>ерриториальная избират</w:t>
      </w:r>
      <w:r w:rsidR="000E7718">
        <w:t xml:space="preserve">ельная комиссия </w:t>
      </w:r>
      <w:proofErr w:type="spellStart"/>
      <w:r w:rsidR="000E7718">
        <w:t>Кесовогорского</w:t>
      </w:r>
      <w:proofErr w:type="spellEnd"/>
      <w:r w:rsidR="000E7718">
        <w:t xml:space="preserve"> округа</w:t>
      </w:r>
      <w:r>
        <w:t xml:space="preserve"> </w:t>
      </w:r>
      <w:r w:rsidRPr="00C62E5F">
        <w:rPr>
          <w:b/>
          <w:spacing w:val="40"/>
          <w:szCs w:val="28"/>
        </w:rPr>
        <w:t>постановляет</w:t>
      </w:r>
      <w:r w:rsidRPr="00C62E5F">
        <w:rPr>
          <w:b/>
          <w:szCs w:val="28"/>
        </w:rPr>
        <w:t>: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Освободить </w:t>
      </w:r>
      <w:r w:rsidR="000E7718">
        <w:rPr>
          <w:sz w:val="28"/>
        </w:rPr>
        <w:t>Тюрину Ольгу Александровну</w:t>
      </w:r>
      <w:r>
        <w:rPr>
          <w:sz w:val="28"/>
        </w:rPr>
        <w:t xml:space="preserve"> от обязанностей члена участковой избирательной комиссии избирательного участка № 3</w:t>
      </w:r>
      <w:r w:rsidR="000E7718">
        <w:rPr>
          <w:sz w:val="28"/>
        </w:rPr>
        <w:t>34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 срока полномочий 20</w:t>
      </w:r>
      <w:r w:rsidR="000E7718">
        <w:rPr>
          <w:sz w:val="28"/>
        </w:rPr>
        <w:t>23</w:t>
      </w:r>
      <w:r>
        <w:rPr>
          <w:sz w:val="28"/>
        </w:rPr>
        <w:t>-202</w:t>
      </w:r>
      <w:r w:rsidR="000E7718">
        <w:rPr>
          <w:sz w:val="28"/>
        </w:rPr>
        <w:t>8</w:t>
      </w:r>
      <w:r>
        <w:rPr>
          <w:sz w:val="28"/>
        </w:rPr>
        <w:t xml:space="preserve"> годов с правом решающего голоса.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r>
        <w:rPr>
          <w:sz w:val="28"/>
        </w:rPr>
        <w:t>Направить настоящее постановление в участковую избирательную комиссию избирательного участка № 3</w:t>
      </w:r>
      <w:r w:rsidR="000E7718">
        <w:rPr>
          <w:sz w:val="28"/>
        </w:rPr>
        <w:t>34</w:t>
      </w:r>
      <w:r>
        <w:rPr>
          <w:sz w:val="28"/>
        </w:rPr>
        <w:t xml:space="preserve">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Тверской области</w:t>
      </w:r>
    </w:p>
    <w:p w:rsidR="00AA5068" w:rsidRDefault="00AA5068" w:rsidP="00AA5068">
      <w:pPr>
        <w:pStyle w:val="ConsNormal"/>
        <w:widowControl/>
        <w:numPr>
          <w:ilvl w:val="0"/>
          <w:numId w:val="5"/>
        </w:numPr>
        <w:tabs>
          <w:tab w:val="clear" w:pos="1414"/>
          <w:tab w:val="num" w:pos="0"/>
        </w:tabs>
        <w:snapToGrid w:val="0"/>
        <w:spacing w:after="240" w:line="360" w:lineRule="auto"/>
        <w:ind w:left="0" w:firstLine="709"/>
        <w:jc w:val="both"/>
        <w:rPr>
          <w:sz w:val="28"/>
        </w:rPr>
      </w:pPr>
      <w:proofErr w:type="gramStart"/>
      <w:r>
        <w:rPr>
          <w:sz w:val="28"/>
        </w:rPr>
        <w:lastRenderedPageBreak/>
        <w:t>Разместить</w:t>
      </w:r>
      <w:proofErr w:type="gramEnd"/>
      <w:r>
        <w:rPr>
          <w:sz w:val="28"/>
        </w:rPr>
        <w:t xml:space="preserve"> настоящее постановление на официальном сайте территориальной избирательной комиссии </w:t>
      </w:r>
      <w:proofErr w:type="spellStart"/>
      <w:r>
        <w:rPr>
          <w:sz w:val="28"/>
        </w:rPr>
        <w:t>Кесовогорского</w:t>
      </w:r>
      <w:proofErr w:type="spellEnd"/>
      <w:r>
        <w:rPr>
          <w:sz w:val="28"/>
        </w:rPr>
        <w:t xml:space="preserve"> </w:t>
      </w:r>
      <w:r w:rsidR="000E7718">
        <w:rPr>
          <w:sz w:val="28"/>
        </w:rPr>
        <w:t>округа</w:t>
      </w:r>
      <w:r>
        <w:rPr>
          <w:sz w:val="28"/>
        </w:rPr>
        <w:t xml:space="preserve"> в информационно-коммуникационной сети «Интернет»</w:t>
      </w:r>
    </w:p>
    <w:p w:rsidR="00023270" w:rsidRPr="00023270" w:rsidRDefault="00023270" w:rsidP="00023270">
      <w:pPr>
        <w:pStyle w:val="14-15"/>
        <w:tabs>
          <w:tab w:val="left" w:pos="284"/>
        </w:tabs>
        <w:ind w:left="1134" w:firstLine="0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color w:val="FF0000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>Секретарь</w:t>
            </w:r>
          </w:p>
          <w:p w:rsidR="00A71E51" w:rsidRPr="00A80ED4" w:rsidRDefault="00A71E51" w:rsidP="002F3FAA">
            <w:pPr>
              <w:jc w:val="center"/>
              <w:rPr>
                <w:rFonts w:eastAsia="Times New Roman"/>
                <w:szCs w:val="24"/>
                <w:lang w:eastAsia="ru-RU"/>
              </w:rPr>
            </w:pPr>
            <w:r w:rsidRPr="00A80ED4">
              <w:rPr>
                <w:rFonts w:eastAsia="Times New Roman"/>
                <w:szCs w:val="24"/>
                <w:lang w:eastAsia="ru-RU"/>
              </w:rPr>
              <w:t xml:space="preserve">территориальной избирательной комиссии </w:t>
            </w:r>
            <w:proofErr w:type="spellStart"/>
            <w:r>
              <w:rPr>
                <w:rFonts w:eastAsia="Times New Roman"/>
                <w:szCs w:val="24"/>
                <w:lang w:eastAsia="ru-RU"/>
              </w:rPr>
              <w:t>Кесовогорского</w:t>
            </w:r>
            <w:proofErr w:type="spellEnd"/>
            <w:r w:rsidRPr="00A80ED4">
              <w:rPr>
                <w:rFonts w:eastAsia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color w:val="FF0000"/>
                <w:szCs w:val="24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986E9A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</w:pPr>
            <w:r>
              <w:rPr>
                <w:rFonts w:eastAsia="Times New Roman"/>
                <w:bCs/>
                <w:iCs/>
                <w:color w:val="FF0000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AF76CA">
              <w:rPr>
                <w:rFonts w:eastAsia="Times New Roman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A71E51" w:rsidRDefault="00A71E51" w:rsidP="00A71E51">
      <w:pPr>
        <w:jc w:val="both"/>
      </w:pPr>
    </w:p>
    <w:p w:rsidR="00327D7A" w:rsidRDefault="00327D7A" w:rsidP="00327D7A">
      <w:pPr>
        <w:ind w:firstLine="567"/>
        <w:jc w:val="right"/>
        <w:rPr>
          <w:i/>
          <w:sz w:val="22"/>
        </w:rPr>
      </w:pPr>
    </w:p>
    <w:p w:rsidR="000C5F8F" w:rsidRPr="00327D7A" w:rsidRDefault="000C5F8F" w:rsidP="00327D7A"/>
    <w:sectPr w:rsidR="000C5F8F" w:rsidRPr="00327D7A" w:rsidSect="000C5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C5F8F"/>
    <w:rsid w:val="000E7718"/>
    <w:rsid w:val="00155AC5"/>
    <w:rsid w:val="00196D4C"/>
    <w:rsid w:val="001C253D"/>
    <w:rsid w:val="001C41A9"/>
    <w:rsid w:val="001D36E2"/>
    <w:rsid w:val="00206C29"/>
    <w:rsid w:val="00213E91"/>
    <w:rsid w:val="002606DA"/>
    <w:rsid w:val="002D0561"/>
    <w:rsid w:val="00327D7A"/>
    <w:rsid w:val="004D5E67"/>
    <w:rsid w:val="00504D80"/>
    <w:rsid w:val="0053640F"/>
    <w:rsid w:val="0059791C"/>
    <w:rsid w:val="005B520D"/>
    <w:rsid w:val="00661366"/>
    <w:rsid w:val="007B5F2B"/>
    <w:rsid w:val="007E3655"/>
    <w:rsid w:val="00830649"/>
    <w:rsid w:val="0086330F"/>
    <w:rsid w:val="008D5440"/>
    <w:rsid w:val="0095634F"/>
    <w:rsid w:val="009B212C"/>
    <w:rsid w:val="009D56D2"/>
    <w:rsid w:val="00A37863"/>
    <w:rsid w:val="00A71E51"/>
    <w:rsid w:val="00AA5068"/>
    <w:rsid w:val="00B35221"/>
    <w:rsid w:val="00B514B4"/>
    <w:rsid w:val="00B8652B"/>
    <w:rsid w:val="00C91B17"/>
    <w:rsid w:val="00CD1D01"/>
    <w:rsid w:val="00D956D3"/>
    <w:rsid w:val="00EC4F0E"/>
    <w:rsid w:val="00F3526D"/>
    <w:rsid w:val="00F93B80"/>
    <w:rsid w:val="00FD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6</cp:revision>
  <dcterms:created xsi:type="dcterms:W3CDTF">2026-06-03T12:59:00Z</dcterms:created>
  <dcterms:modified xsi:type="dcterms:W3CDTF">2026-06-15T12:36:00Z</dcterms:modified>
</cp:coreProperties>
</file>