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1D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810">
              <w:rPr>
                <w:sz w:val="28"/>
                <w:szCs w:val="28"/>
              </w:rPr>
              <w:t>3</w:t>
            </w:r>
            <w:r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A7A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914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9148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5D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76/30</w:t>
            </w:r>
            <w:r w:rsidR="005D6A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91480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</w:tr>
    </w:tbl>
    <w:p w:rsidR="005D6A49" w:rsidRDefault="005D6A49" w:rsidP="005D6A49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А.З. Авагян  членом участковой избирательной комиссии избирательного участка №377 Кесовогорского района Тверской области </w:t>
      </w:r>
    </w:p>
    <w:p w:rsidR="005D6A49" w:rsidRPr="00C62E5F" w:rsidRDefault="005D6A49" w:rsidP="005D6A49">
      <w:pPr>
        <w:spacing w:before="36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377 Кесовогорского района Тверской области </w:t>
      </w:r>
      <w:r w:rsidR="00E423C1">
        <w:rPr>
          <w:sz w:val="28"/>
          <w:szCs w:val="28"/>
        </w:rPr>
        <w:t>Ю</w:t>
      </w:r>
      <w:r>
        <w:rPr>
          <w:sz w:val="28"/>
          <w:szCs w:val="28"/>
        </w:rPr>
        <w:t>.А. Максимовой (постановление территориальной избирательной ком</w:t>
      </w:r>
      <w:r w:rsidR="00E54276">
        <w:rPr>
          <w:sz w:val="28"/>
          <w:szCs w:val="28"/>
        </w:rPr>
        <w:t>иссии Кесовогорского района от 13</w:t>
      </w:r>
      <w:r>
        <w:rPr>
          <w:sz w:val="28"/>
          <w:szCs w:val="28"/>
        </w:rPr>
        <w:t>.0</w:t>
      </w:r>
      <w:r w:rsidR="00E423C1">
        <w:rPr>
          <w:sz w:val="28"/>
          <w:szCs w:val="28"/>
        </w:rPr>
        <w:t>8</w:t>
      </w:r>
      <w:r>
        <w:rPr>
          <w:sz w:val="28"/>
          <w:szCs w:val="28"/>
        </w:rPr>
        <w:t>.2019г. №76/30</w:t>
      </w:r>
      <w:r w:rsidR="00E33583">
        <w:rPr>
          <w:sz w:val="28"/>
          <w:szCs w:val="28"/>
        </w:rPr>
        <w:t>7</w:t>
      </w:r>
      <w:r>
        <w:rPr>
          <w:sz w:val="28"/>
          <w:szCs w:val="28"/>
        </w:rPr>
        <w:t xml:space="preserve">-3) и в соответствии со статьями 22, 27, 29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комиссий», статьями 18, 23, 25 Избирательного кодекса Тверской области,  </w:t>
      </w:r>
      <w:r>
        <w:rPr>
          <w:sz w:val="28"/>
        </w:rPr>
        <w:t xml:space="preserve">территориальная избирательная комиссия Кесовогорского района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5D6A49" w:rsidRDefault="005D6A49" w:rsidP="005D6A49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>Назначить членом участковой избирательной комиссии избирательного участка № 377 Кесовогорского района Тверской области, Авагян Асмик Завеновну, 1964 года рождения, образование  неполное высшее профессиональное, временно не работает, предложенную для назначения в состав Кесовогор</w:t>
      </w:r>
      <w:r w:rsidR="00E33583">
        <w:rPr>
          <w:sz w:val="28"/>
        </w:rPr>
        <w:t>с</w:t>
      </w:r>
      <w:r>
        <w:rPr>
          <w:sz w:val="28"/>
        </w:rPr>
        <w:t>ким местным отделением Тверского областного отделения политической партии «Коммунистическая партия Российской Федерации».</w:t>
      </w:r>
    </w:p>
    <w:p w:rsidR="005D6A49" w:rsidRDefault="005D6A49" w:rsidP="005D6A49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Направить настоящее постановление в участковую избирательную комиссию избирательного участка №377.</w:t>
      </w:r>
    </w:p>
    <w:p w:rsidR="005D6A49" w:rsidRDefault="005D6A49" w:rsidP="005D6A49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«Интернет».</w:t>
      </w:r>
    </w:p>
    <w:p w:rsidR="005D6A49" w:rsidRPr="00750CCA" w:rsidRDefault="005D6A49" w:rsidP="005D6A49">
      <w:pPr>
        <w:spacing w:before="360" w:after="36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D6A49" w:rsidRPr="00D414DB" w:rsidTr="00630B6E">
        <w:tc>
          <w:tcPr>
            <w:tcW w:w="4320" w:type="dxa"/>
          </w:tcPr>
          <w:p w:rsidR="005D6A49" w:rsidRDefault="005D6A49" w:rsidP="00630B6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D6A49" w:rsidRPr="00D414DB" w:rsidRDefault="005D6A49" w:rsidP="00630B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5040" w:type="dxa"/>
            <w:vAlign w:val="bottom"/>
          </w:tcPr>
          <w:p w:rsidR="005D6A49" w:rsidRPr="00A344D2" w:rsidRDefault="005D6A49" w:rsidP="00630B6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E22ECA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5D6A49" w:rsidRPr="00B717EF" w:rsidTr="00630B6E">
        <w:trPr>
          <w:trHeight w:val="161"/>
        </w:trPr>
        <w:tc>
          <w:tcPr>
            <w:tcW w:w="4320" w:type="dxa"/>
          </w:tcPr>
          <w:p w:rsidR="005D6A49" w:rsidRPr="00B717EF" w:rsidRDefault="005D6A49" w:rsidP="00630B6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6A49" w:rsidRPr="00A344D2" w:rsidRDefault="005D6A49" w:rsidP="00630B6E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5D6A49" w:rsidRPr="00D414DB" w:rsidTr="00630B6E">
        <w:trPr>
          <w:trHeight w:val="70"/>
        </w:trPr>
        <w:tc>
          <w:tcPr>
            <w:tcW w:w="4320" w:type="dxa"/>
          </w:tcPr>
          <w:p w:rsidR="005D6A49" w:rsidRDefault="005D6A49" w:rsidP="00630B6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D6A49" w:rsidRPr="00D414DB" w:rsidRDefault="005D6A49" w:rsidP="00630B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5040" w:type="dxa"/>
            <w:vAlign w:val="bottom"/>
          </w:tcPr>
          <w:p w:rsidR="005D6A49" w:rsidRPr="00A344D2" w:rsidRDefault="005D6A49" w:rsidP="00630B6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E22ECA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Н.Н. Никулина</w:t>
            </w:r>
          </w:p>
        </w:tc>
      </w:tr>
    </w:tbl>
    <w:p w:rsidR="00F26E1A" w:rsidRPr="00566632" w:rsidRDefault="00F26E1A" w:rsidP="005D6A49">
      <w:pPr>
        <w:spacing w:before="360"/>
        <w:jc w:val="center"/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D2" w:rsidRDefault="00A344D2">
      <w:r>
        <w:separator/>
      </w:r>
    </w:p>
  </w:endnote>
  <w:endnote w:type="continuationSeparator" w:id="1">
    <w:p w:rsidR="00A344D2" w:rsidRDefault="00A3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D2" w:rsidRDefault="00A344D2">
      <w:r>
        <w:separator/>
      </w:r>
    </w:p>
  </w:footnote>
  <w:footnote w:type="continuationSeparator" w:id="1">
    <w:p w:rsidR="00A344D2" w:rsidRDefault="00A3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7A1C34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5F16"/>
    <w:rsid w:val="00107E00"/>
    <w:rsid w:val="001166BE"/>
    <w:rsid w:val="00117FE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719E"/>
    <w:rsid w:val="001A4EE5"/>
    <w:rsid w:val="001B0B98"/>
    <w:rsid w:val="001B63D2"/>
    <w:rsid w:val="001B68B2"/>
    <w:rsid w:val="001C5050"/>
    <w:rsid w:val="001D081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91A65"/>
    <w:rsid w:val="00293A36"/>
    <w:rsid w:val="002E1BB4"/>
    <w:rsid w:val="002E2364"/>
    <w:rsid w:val="002E3579"/>
    <w:rsid w:val="0030071C"/>
    <w:rsid w:val="00311ABB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D6A49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1ED7"/>
    <w:rsid w:val="007764FE"/>
    <w:rsid w:val="007900D8"/>
    <w:rsid w:val="007A026A"/>
    <w:rsid w:val="007A1C34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9D7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11E1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86B86"/>
    <w:rsid w:val="0099673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44D2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AE6AD6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6716C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2ECA"/>
    <w:rsid w:val="00E266A7"/>
    <w:rsid w:val="00E3041A"/>
    <w:rsid w:val="00E319CE"/>
    <w:rsid w:val="00E33583"/>
    <w:rsid w:val="00E36D9D"/>
    <w:rsid w:val="00E423C1"/>
    <w:rsid w:val="00E43794"/>
    <w:rsid w:val="00E45412"/>
    <w:rsid w:val="00E54276"/>
    <w:rsid w:val="00E64837"/>
    <w:rsid w:val="00E65A9C"/>
    <w:rsid w:val="00E66E45"/>
    <w:rsid w:val="00E7084C"/>
    <w:rsid w:val="00E8406B"/>
    <w:rsid w:val="00E8518A"/>
    <w:rsid w:val="00E9026D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12EE"/>
    <w:rsid w:val="00F3189D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4CE7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10</cp:revision>
  <cp:lastPrinted>2019-08-13T11:26:00Z</cp:lastPrinted>
  <dcterms:created xsi:type="dcterms:W3CDTF">2019-08-09T11:52:00Z</dcterms:created>
  <dcterms:modified xsi:type="dcterms:W3CDTF">2019-08-13T11:29:00Z</dcterms:modified>
</cp:coreProperties>
</file>