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D25C5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D25C54">
                    <w:rPr>
                      <w:sz w:val="28"/>
                      <w:szCs w:val="28"/>
                    </w:rPr>
                    <w:t>6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D25C54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Кесовогорского района  на </w:t>
      </w:r>
      <w:r w:rsidRPr="00131B8F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>Губернатора</w:t>
      </w:r>
      <w:r w:rsidRPr="00131B8F">
        <w:rPr>
          <w:b/>
          <w:sz w:val="28"/>
          <w:szCs w:val="28"/>
        </w:rPr>
        <w:t xml:space="preserve"> Тверской области </w:t>
      </w:r>
      <w:r>
        <w:rPr>
          <w:b/>
          <w:sz w:val="28"/>
          <w:szCs w:val="28"/>
        </w:rPr>
        <w:br/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D25C54" w:rsidRPr="002D48C2" w:rsidRDefault="00D25C54" w:rsidP="00D25C54">
      <w:pPr>
        <w:pStyle w:val="aa"/>
        <w:spacing w:before="20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территории Кесовогорского района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>Губернатора</w:t>
      </w:r>
      <w:r w:rsidRPr="002D48C2">
        <w:rPr>
          <w:sz w:val="28"/>
          <w:szCs w:val="28"/>
        </w:rPr>
        <w:t xml:space="preserve"> Тв</w:t>
      </w:r>
      <w:r>
        <w:rPr>
          <w:sz w:val="28"/>
          <w:szCs w:val="28"/>
        </w:rPr>
        <w:t>ерской области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Кесовогорского района </w:t>
      </w:r>
      <w:r w:rsidRPr="002D48C2">
        <w:rPr>
          <w:sz w:val="28"/>
          <w:szCs w:val="28"/>
        </w:rPr>
        <w:t>установила следующее.</w:t>
      </w:r>
    </w:p>
    <w:p w:rsidR="00D25C54" w:rsidRPr="002D48C2" w:rsidRDefault="00D25C54" w:rsidP="00D25C54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D25C54" w:rsidRPr="002D48C2" w:rsidRDefault="00D25C54" w:rsidP="00D25C54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D25C54" w:rsidRDefault="00D25C54" w:rsidP="00D25C54">
      <w:pPr>
        <w:pStyle w:val="aa"/>
        <w:numPr>
          <w:ilvl w:val="0"/>
          <w:numId w:val="11"/>
        </w:numPr>
        <w:tabs>
          <w:tab w:val="clear" w:pos="1353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на территории Кесовогорского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Губернатора </w:t>
      </w:r>
      <w:r w:rsidRPr="002D48C2">
        <w:rPr>
          <w:sz w:val="28"/>
          <w:szCs w:val="28"/>
        </w:rPr>
        <w:t>Тв</w:t>
      </w:r>
      <w:r>
        <w:rPr>
          <w:sz w:val="28"/>
          <w:szCs w:val="28"/>
        </w:rPr>
        <w:t>ерской области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D25C54" w:rsidRDefault="00D25C54" w:rsidP="00D25C54">
      <w:pPr>
        <w:pStyle w:val="aa"/>
        <w:numPr>
          <w:ilvl w:val="0"/>
          <w:numId w:val="11"/>
        </w:numPr>
        <w:tabs>
          <w:tab w:val="clear" w:pos="1353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D25C54" w:rsidRPr="00131B8F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424018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424018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18" w:rsidRDefault="00424018">
      <w:r>
        <w:separator/>
      </w:r>
    </w:p>
  </w:endnote>
  <w:endnote w:type="continuationSeparator" w:id="1">
    <w:p w:rsidR="00424018" w:rsidRDefault="0042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18" w:rsidRDefault="00424018">
      <w:r>
        <w:separator/>
      </w:r>
    </w:p>
  </w:footnote>
  <w:footnote w:type="continuationSeparator" w:id="1">
    <w:p w:rsidR="00424018" w:rsidRDefault="0042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C4724B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4018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24B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25C54"/>
    <w:rsid w:val="00D3088D"/>
    <w:rsid w:val="00D34DDE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2016-09-17T09:05:00Z</dcterms:created>
  <dcterms:modified xsi:type="dcterms:W3CDTF">2016-09-17T09:05:00Z</dcterms:modified>
</cp:coreProperties>
</file>